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73" w:rsidRPr="00C573BD" w:rsidRDefault="00CD4309" w:rsidP="00C57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BD">
        <w:rPr>
          <w:rFonts w:ascii="Times New Roman" w:hAnsi="Times New Roman" w:cs="Times New Roman"/>
          <w:b/>
          <w:sz w:val="28"/>
          <w:szCs w:val="28"/>
        </w:rPr>
        <w:t>ОБРАЩЕНИЕ К РУКОВОДИТЕЛЯМ О ЗАКЛЮЧЕНИИ КОЛЛЕКТИВНЫХ ДОГОВОРОВ</w:t>
      </w:r>
    </w:p>
    <w:p w:rsidR="00CD4309" w:rsidRDefault="00CD4309" w:rsidP="00C57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не ограничивает права работодателя, так как в этом договоре устанавливаются только те обязательства, которые работодатель реально может выполнить. А в процессе работы над проектом договора работодатель получает точное представление о реальных интересах и потребностях работников.</w:t>
      </w:r>
    </w:p>
    <w:p w:rsidR="00CD4309" w:rsidRDefault="00CD4309" w:rsidP="00C57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коллективного договора оказывает положительное влияние на мотивацию труда, что увеличивает его эффективность. Вместе с этим коллективный договор позволяет наладить четкую организацию труда и производственную дисциплину.</w:t>
      </w:r>
    </w:p>
    <w:p w:rsidR="00CD4309" w:rsidRDefault="00CD4309" w:rsidP="00C57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работников, их основной интерес заключается в том, что коллективный договор устанавливает права и гарантии, улучшающие положение работников по сравнению с тем, что установлено законодательством.</w:t>
      </w:r>
    </w:p>
    <w:p w:rsidR="00CD4309" w:rsidRDefault="00CD4309" w:rsidP="00C57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Коллективный договор является важным правовым актом, регулирующим социально-трудовые отношения на предприятии.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позволяет на цивилизованной 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54B">
        <w:rPr>
          <w:rFonts w:ascii="Times New Roman" w:hAnsi="Times New Roman" w:cs="Times New Roman"/>
          <w:sz w:val="28"/>
          <w:szCs w:val="28"/>
        </w:rPr>
        <w:t>согласовать</w:t>
      </w:r>
      <w:r>
        <w:rPr>
          <w:rFonts w:ascii="Times New Roman" w:hAnsi="Times New Roman" w:cs="Times New Roman"/>
          <w:sz w:val="28"/>
          <w:szCs w:val="28"/>
        </w:rPr>
        <w:t xml:space="preserve"> интересы работодателя и работников, выработать эффективные решения по повышению конкурентоспособности организаций</w:t>
      </w:r>
      <w:r w:rsidR="0023554B">
        <w:rPr>
          <w:rFonts w:ascii="Times New Roman" w:hAnsi="Times New Roman" w:cs="Times New Roman"/>
          <w:sz w:val="28"/>
          <w:szCs w:val="28"/>
        </w:rPr>
        <w:t xml:space="preserve"> и результативности труда, укреплению трудовой и производственной дисциплины.</w:t>
      </w:r>
    </w:p>
    <w:p w:rsidR="0023554B" w:rsidRDefault="0023554B" w:rsidP="00C57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организации коллективного договора дает возможность получения дополнительных гарантий и преференций со стороны органов государственной власти и местного самоуправления, что содействует экономическому развитию организации.</w:t>
      </w:r>
    </w:p>
    <w:p w:rsidR="0023554B" w:rsidRDefault="0023554B" w:rsidP="00C57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Коллективный договор заключается между работниками и работодателем на взаимовыгодной основе. В нем закреплены договоренности сторон по вопросам формы, система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; рабочего времени отдыха; обеспечения занятости; закрепление квалифицированных кадров; развитие их профессионализма; улучшение условий охраны и безопасности труда; формирования здорового образа жизни; представления социальных льгот и гарантий; другие вопросы, определенные органы.</w:t>
      </w:r>
    </w:p>
    <w:p w:rsidR="0023554B" w:rsidRDefault="0023554B" w:rsidP="00C57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01.04.</w:t>
      </w:r>
      <w:r w:rsidR="00730E06"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3BD">
        <w:rPr>
          <w:rFonts w:ascii="Times New Roman" w:hAnsi="Times New Roman" w:cs="Times New Roman"/>
          <w:sz w:val="28"/>
          <w:szCs w:val="28"/>
        </w:rPr>
        <w:t xml:space="preserve">77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работодателей Нижнеудинского района заключили коллективные договоры. </w:t>
      </w:r>
      <w:r w:rsidR="00730E06">
        <w:rPr>
          <w:rFonts w:ascii="Times New Roman" w:hAnsi="Times New Roman" w:cs="Times New Roman"/>
          <w:sz w:val="28"/>
          <w:szCs w:val="28"/>
        </w:rPr>
        <w:t>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E06">
        <w:rPr>
          <w:rFonts w:ascii="Times New Roman" w:hAnsi="Times New Roman" w:cs="Times New Roman"/>
          <w:sz w:val="28"/>
          <w:szCs w:val="28"/>
        </w:rPr>
        <w:t>которых распространяются</w:t>
      </w:r>
      <w:r w:rsidR="00C573BD">
        <w:rPr>
          <w:rFonts w:ascii="Times New Roman" w:hAnsi="Times New Roman" w:cs="Times New Roman"/>
          <w:sz w:val="28"/>
          <w:szCs w:val="28"/>
        </w:rPr>
        <w:t xml:space="preserve"> на 8004 </w:t>
      </w:r>
      <w:r w:rsidR="00730E06">
        <w:rPr>
          <w:rFonts w:ascii="Times New Roman" w:hAnsi="Times New Roman" w:cs="Times New Roman"/>
          <w:sz w:val="28"/>
          <w:szCs w:val="28"/>
        </w:rPr>
        <w:t>работников.</w:t>
      </w:r>
    </w:p>
    <w:p w:rsidR="00730E06" w:rsidRDefault="00730E06" w:rsidP="00C57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вышеизложенного рекомендуем инициировать заключение коллективного договора в Вашей организации</w:t>
      </w:r>
    </w:p>
    <w:p w:rsidR="0023554B" w:rsidRDefault="00730E06" w:rsidP="00C57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ст.50 Трудового кодекса Российской  Федерации коллективный договор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со дня подписания направляется работодателей, представителем работодателя на уведомительную регистрацию в отдел труда администрации муниципального образования «Нижнеудинский район» </w:t>
      </w:r>
      <w:r w:rsidR="00C573BD">
        <w:rPr>
          <w:rFonts w:ascii="Times New Roman" w:hAnsi="Times New Roman" w:cs="Times New Roman"/>
          <w:sz w:val="28"/>
          <w:szCs w:val="28"/>
        </w:rPr>
        <w:t>личное обращение администрация муниципального образования «Нижнеудинский район» кааб.230 или почтовая связь по адресу 665106 Иркутская область г. Нижнеудинск ул. Октябрьская, 1</w:t>
      </w:r>
    </w:p>
    <w:p w:rsidR="00C573BD" w:rsidRDefault="00C573BD" w:rsidP="00C57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3BD" w:rsidRPr="00C573BD" w:rsidRDefault="00C573BD" w:rsidP="00C57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BD">
        <w:rPr>
          <w:rFonts w:ascii="Times New Roman" w:hAnsi="Times New Roman" w:cs="Times New Roman"/>
          <w:sz w:val="24"/>
          <w:szCs w:val="24"/>
        </w:rPr>
        <w:t xml:space="preserve">Главный специалист отдела труда </w:t>
      </w:r>
    </w:p>
    <w:p w:rsidR="00C573BD" w:rsidRPr="00C573BD" w:rsidRDefault="00C573BD" w:rsidP="00C57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BD">
        <w:rPr>
          <w:rFonts w:ascii="Times New Roman" w:hAnsi="Times New Roman" w:cs="Times New Roman"/>
          <w:sz w:val="24"/>
          <w:szCs w:val="24"/>
        </w:rPr>
        <w:t>Худоногова Анна Александровна т.8(39557)7-06-59</w:t>
      </w:r>
    </w:p>
    <w:sectPr w:rsidR="00C573BD" w:rsidRPr="00C573BD" w:rsidSect="00C573BD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309"/>
    <w:rsid w:val="0023554B"/>
    <w:rsid w:val="00730E06"/>
    <w:rsid w:val="007A4573"/>
    <w:rsid w:val="00C573BD"/>
    <w:rsid w:val="00CD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Худоногова</dc:creator>
  <cp:lastModifiedBy>Анна Худоногова</cp:lastModifiedBy>
  <cp:revision>1</cp:revision>
  <dcterms:created xsi:type="dcterms:W3CDTF">2022-04-06T04:30:00Z</dcterms:created>
  <dcterms:modified xsi:type="dcterms:W3CDTF">2022-04-06T05:08:00Z</dcterms:modified>
</cp:coreProperties>
</file>